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B12" w:rsidRPr="00CF1FB0" w:rsidRDefault="00264B12" w:rsidP="00264B12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264B12" w:rsidTr="00EE2462">
        <w:tc>
          <w:tcPr>
            <w:tcW w:w="3227" w:type="dxa"/>
          </w:tcPr>
          <w:p w:rsidR="00264B12" w:rsidRDefault="00264B12" w:rsidP="00264B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264B12" w:rsidRPr="00541A0E" w:rsidRDefault="00541A0E" w:rsidP="00264B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  <w:lang w:val="en-US"/>
              </w:rPr>
              <w:t>A_201</w:t>
            </w:r>
            <w:bookmarkStart w:id="0" w:name="_GoBack"/>
            <w:bookmarkEnd w:id="0"/>
          </w:p>
        </w:tc>
      </w:tr>
      <w:tr w:rsidR="00264B12" w:rsidTr="00EE2462">
        <w:tc>
          <w:tcPr>
            <w:tcW w:w="3227" w:type="dxa"/>
          </w:tcPr>
          <w:p w:rsidR="00264B12" w:rsidRDefault="00264B12" w:rsidP="00264B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264B12" w:rsidRPr="007142F2" w:rsidRDefault="00264B12" w:rsidP="00264B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2293531</w:t>
            </w:r>
          </w:p>
        </w:tc>
      </w:tr>
    </w:tbl>
    <w:p w:rsidR="00264B12" w:rsidRPr="00CF1FB0" w:rsidRDefault="00264B12" w:rsidP="00264B12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264B12" w:rsidRPr="00CF1FB0" w:rsidRDefault="00264B12" w:rsidP="00264B12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264B12" w:rsidRPr="00CF1FB0" w:rsidRDefault="00264B12" w:rsidP="00264B12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264B12" w:rsidRPr="00CF1FB0" w:rsidRDefault="00264B12" w:rsidP="00264B1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C44B8B" w:rsidRPr="0052681C" w:rsidRDefault="00264B12" w:rsidP="00264B12">
      <w:pPr>
        <w:jc w:val="right"/>
      </w:pPr>
      <w:r w:rsidRPr="00CF1FB0">
        <w:rPr>
          <w:sz w:val="26"/>
          <w:szCs w:val="26"/>
        </w:rPr>
        <w:t>“_______” ___________________ 20_____ г</w:t>
      </w:r>
    </w:p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:rsidR="00612811" w:rsidRPr="00BE1FB3" w:rsidRDefault="002E437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142F2" w:rsidRPr="007142F2">
        <w:rPr>
          <w:b/>
          <w:sz w:val="26"/>
          <w:szCs w:val="26"/>
        </w:rPr>
        <w:t>Гаситель вибрации ГВП-0,8-9,1-350</w:t>
      </w:r>
      <w:r>
        <w:rPr>
          <w:b/>
          <w:sz w:val="26"/>
          <w:szCs w:val="26"/>
        </w:rPr>
        <w:t>)</w:t>
      </w:r>
      <w:r w:rsidR="003F065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E1FB3">
        <w:rPr>
          <w:b/>
          <w:sz w:val="26"/>
          <w:szCs w:val="26"/>
        </w:rPr>
        <w:t xml:space="preserve"> </w:t>
      </w:r>
      <w:r w:rsidR="00AA670B" w:rsidRPr="003F0654">
        <w:rPr>
          <w:b/>
          <w:sz w:val="26"/>
          <w:szCs w:val="26"/>
          <w:u w:val="single"/>
        </w:rPr>
        <w:t>202</w:t>
      </w:r>
      <w:r w:rsidR="00AA670B" w:rsidRPr="003F0654">
        <w:rPr>
          <w:b/>
          <w:sz w:val="26"/>
          <w:szCs w:val="26"/>
          <w:u w:val="single"/>
          <w:lang w:val="en-US"/>
        </w:rPr>
        <w:t>A</w:t>
      </w:r>
    </w:p>
    <w:p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4F4E9E" w:rsidRPr="00BE1FB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E1FB3">
        <w:rPr>
          <w:sz w:val="24"/>
          <w:szCs w:val="24"/>
        </w:rPr>
        <w:t xml:space="preserve">Технические требования, характеристики </w:t>
      </w:r>
      <w:r w:rsidR="00770408" w:rsidRPr="00BE1FB3">
        <w:rPr>
          <w:sz w:val="24"/>
          <w:szCs w:val="24"/>
        </w:rPr>
        <w:t>линейной арматуры и гасителей вибрации</w:t>
      </w:r>
      <w:r w:rsidR="004F4E9E" w:rsidRPr="00BE1FB3">
        <w:rPr>
          <w:sz w:val="24"/>
          <w:szCs w:val="24"/>
        </w:rPr>
        <w:t xml:space="preserve"> должны соответствовать параметрам </w:t>
      </w:r>
      <w:r w:rsidR="00A17DCF" w:rsidRPr="001A7FCA">
        <w:rPr>
          <w:sz w:val="24"/>
          <w:szCs w:val="24"/>
        </w:rPr>
        <w:t>ТУ 3449-001-52819896-2010 «Арматура линейная защитная»</w:t>
      </w:r>
      <w:r w:rsidRPr="00BE1FB3">
        <w:rPr>
          <w:sz w:val="24"/>
          <w:szCs w:val="24"/>
        </w:rPr>
        <w:t>.</w:t>
      </w:r>
    </w:p>
    <w:p w:rsidR="00A305DC" w:rsidRP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BE1FB3">
        <w:rPr>
          <w:sz w:val="24"/>
          <w:szCs w:val="24"/>
        </w:rPr>
        <w:t xml:space="preserve">   </w:t>
      </w:r>
    </w:p>
    <w:p w:rsidR="00BE1FB3" w:rsidRDefault="008C23F7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924300" cy="2962846"/>
            <wp:effectExtent l="19050" t="0" r="0" b="0"/>
            <wp:docPr id="1" name="Рисунок 0" descr="2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2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2962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9579" w:type="dxa"/>
        <w:jc w:val="center"/>
        <w:tblLook w:val="04A0" w:firstRow="1" w:lastRow="0" w:firstColumn="1" w:lastColumn="0" w:noHBand="0" w:noVBand="1"/>
      </w:tblPr>
      <w:tblGrid>
        <w:gridCol w:w="1731"/>
        <w:gridCol w:w="1789"/>
        <w:gridCol w:w="1553"/>
        <w:gridCol w:w="1502"/>
        <w:gridCol w:w="1502"/>
        <w:gridCol w:w="1502"/>
      </w:tblGrid>
      <w:tr w:rsidR="008C23F7" w:rsidRPr="008C23F7" w:rsidTr="008C23F7">
        <w:trPr>
          <w:trHeight w:val="387"/>
          <w:jc w:val="center"/>
        </w:trPr>
        <w:tc>
          <w:tcPr>
            <w:tcW w:w="9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23F7">
              <w:rPr>
                <w:b/>
                <w:bCs/>
                <w:color w:val="000000"/>
                <w:sz w:val="22"/>
                <w:szCs w:val="22"/>
              </w:rPr>
              <w:t>Гаситель вибрации ГВП-0,8-9,1-350</w:t>
            </w:r>
          </w:p>
        </w:tc>
      </w:tr>
      <w:tr w:rsidR="008C23F7" w:rsidRPr="008C23F7" w:rsidTr="00042720">
        <w:trPr>
          <w:trHeight w:val="424"/>
          <w:jc w:val="center"/>
        </w:trPr>
        <w:tc>
          <w:tcPr>
            <w:tcW w:w="17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Диаметр тросика, мм</w:t>
            </w:r>
          </w:p>
        </w:tc>
        <w:tc>
          <w:tcPr>
            <w:tcW w:w="17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Длина гасителя, мм</w:t>
            </w:r>
          </w:p>
        </w:tc>
        <w:tc>
          <w:tcPr>
            <w:tcW w:w="1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Масса груза, кг</w:t>
            </w:r>
          </w:p>
        </w:tc>
        <w:tc>
          <w:tcPr>
            <w:tcW w:w="45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Расчетная частота, Гц</w:t>
            </w:r>
          </w:p>
        </w:tc>
      </w:tr>
      <w:tr w:rsidR="008C23F7" w:rsidRPr="008C23F7" w:rsidTr="008C23F7">
        <w:trPr>
          <w:trHeight w:val="387"/>
          <w:jc w:val="center"/>
        </w:trPr>
        <w:tc>
          <w:tcPr>
            <w:tcW w:w="17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1-я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2-я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3-я</w:t>
            </w:r>
          </w:p>
        </w:tc>
      </w:tr>
      <w:tr w:rsidR="008C23F7" w:rsidRPr="008C23F7" w:rsidTr="008C23F7">
        <w:trPr>
          <w:trHeight w:val="387"/>
          <w:jc w:val="center"/>
        </w:trPr>
        <w:tc>
          <w:tcPr>
            <w:tcW w:w="17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45,2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91,2</w:t>
            </w:r>
          </w:p>
        </w:tc>
      </w:tr>
    </w:tbl>
    <w:p w:rsid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C53A1B" w:rsidRPr="0052681C" w:rsidRDefault="00C53A1B" w:rsidP="00C53A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</w:t>
      </w:r>
      <w:r w:rsidR="00BF2B9B">
        <w:rPr>
          <w:sz w:val="24"/>
          <w:szCs w:val="24"/>
        </w:rPr>
        <w:t>водом - изготовителем для нужд 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F2B9B">
        <w:rPr>
          <w:sz w:val="24"/>
          <w:szCs w:val="24"/>
        </w:rPr>
        <w:t>П</w:t>
      </w:r>
      <w:r w:rsidR="00BF2B9B" w:rsidRPr="0052681C">
        <w:rPr>
          <w:sz w:val="24"/>
          <w:szCs w:val="24"/>
        </w:rPr>
        <w:t>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</w:t>
      </w:r>
      <w:r w:rsidR="00BF2B9B">
        <w:rPr>
          <w:sz w:val="24"/>
          <w:szCs w:val="24"/>
        </w:rPr>
        <w:t>тацию в аккредитованном Центре П</w:t>
      </w:r>
      <w:r w:rsidRPr="0052681C">
        <w:rPr>
          <w:sz w:val="24"/>
          <w:szCs w:val="24"/>
        </w:rPr>
        <w:t>АО «Россети»;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F2B9B">
        <w:rPr>
          <w:sz w:val="24"/>
          <w:szCs w:val="24"/>
        </w:rPr>
        <w:t>П</w:t>
      </w:r>
      <w:r w:rsidR="00BF2B9B" w:rsidRPr="0052681C">
        <w:rPr>
          <w:sz w:val="24"/>
          <w:szCs w:val="24"/>
        </w:rPr>
        <w:t xml:space="preserve">АО </w:t>
      </w:r>
      <w:r w:rsidRPr="0052681C">
        <w:rPr>
          <w:sz w:val="24"/>
          <w:szCs w:val="24"/>
        </w:rPr>
        <w:t>«</w:t>
      </w:r>
      <w:r w:rsidR="00C53CD5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76EF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:rsidR="00DE0C6D" w:rsidRPr="0052681C" w:rsidRDefault="00843900" w:rsidP="00A17DC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BF2B9B">
        <w:rPr>
          <w:sz w:val="24"/>
          <w:szCs w:val="24"/>
        </w:rPr>
        <w:t>П</w:t>
      </w:r>
      <w:r w:rsidR="00BF2B9B" w:rsidRPr="0052681C">
        <w:rPr>
          <w:sz w:val="24"/>
          <w:szCs w:val="24"/>
        </w:rPr>
        <w:t>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:rsidR="008641F6" w:rsidRPr="0052681C" w:rsidRDefault="00843900" w:rsidP="00A17DC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:rsidR="0052681C" w:rsidRPr="00B82B63" w:rsidRDefault="00A17DCF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A7FCA">
        <w:rPr>
          <w:sz w:val="24"/>
          <w:szCs w:val="24"/>
        </w:rPr>
        <w:t>ТУ 3449-001-52819896-2010 «Арматура линейная защитная»</w:t>
      </w:r>
      <w:r w:rsidR="0052681C" w:rsidRPr="00B82B63">
        <w:rPr>
          <w:sz w:val="24"/>
          <w:szCs w:val="24"/>
        </w:rPr>
        <w:t>;</w:t>
      </w:r>
    </w:p>
    <w:p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0134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0134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</w:t>
      </w:r>
      <w:r w:rsidR="00264B12">
        <w:rPr>
          <w:sz w:val="24"/>
          <w:szCs w:val="24"/>
        </w:rPr>
        <w:t>2013</w:t>
      </w:r>
      <w:r w:rsidRPr="0052681C">
        <w:rPr>
          <w:sz w:val="24"/>
          <w:szCs w:val="24"/>
        </w:rPr>
        <w:t xml:space="preserve">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</w:t>
      </w:r>
      <w:r w:rsidR="00BF2B9B">
        <w:rPr>
          <w:szCs w:val="24"/>
        </w:rPr>
        <w:t>филиалов 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52681C" w:rsidRDefault="001D6900" w:rsidP="00451C4D">
      <w:pPr>
        <w:rPr>
          <w:sz w:val="26"/>
          <w:szCs w:val="26"/>
        </w:rPr>
      </w:pPr>
    </w:p>
    <w:p w:rsidR="00465B9B" w:rsidRPr="0052681C" w:rsidRDefault="00465B9B" w:rsidP="00465B9B">
      <w:pPr>
        <w:rPr>
          <w:sz w:val="26"/>
          <w:szCs w:val="26"/>
        </w:rPr>
      </w:pPr>
    </w:p>
    <w:p w:rsidR="00264B12" w:rsidRDefault="00264B12" w:rsidP="00264B1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64B12" w:rsidRDefault="00264B12" w:rsidP="00264B12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0ED" w:rsidRDefault="006530ED">
      <w:r>
        <w:separator/>
      </w:r>
    </w:p>
  </w:endnote>
  <w:endnote w:type="continuationSeparator" w:id="0">
    <w:p w:rsidR="006530ED" w:rsidRDefault="00653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0ED" w:rsidRDefault="006530ED">
      <w:r>
        <w:separator/>
      </w:r>
    </w:p>
  </w:footnote>
  <w:footnote w:type="continuationSeparator" w:id="0">
    <w:p w:rsidR="006530ED" w:rsidRDefault="00653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F28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720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69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4B12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50F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5B9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A0E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04"/>
    <w:rsid w:val="005E292D"/>
    <w:rsid w:val="005E4351"/>
    <w:rsid w:val="005E7A9A"/>
    <w:rsid w:val="005E7B21"/>
    <w:rsid w:val="005E7D1F"/>
    <w:rsid w:val="005F08C3"/>
    <w:rsid w:val="005F0A59"/>
    <w:rsid w:val="005F28F6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30ED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2F2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98A"/>
    <w:rsid w:val="00896DC1"/>
    <w:rsid w:val="00896FB3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3F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5A2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1BA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4595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2B9B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07D70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21BC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6EDF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5282F-DDA9-4883-B375-68D1D1F9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465B9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5DE3E8-8BC5-450B-9C81-D3932CE7E615}"/>
</file>

<file path=customXml/itemProps2.xml><?xml version="1.0" encoding="utf-8"?>
<ds:datastoreItem xmlns:ds="http://schemas.openxmlformats.org/officeDocument/2006/customXml" ds:itemID="{A03EEE3C-9285-4257-897E-19C9B5402A89}"/>
</file>

<file path=customXml/itemProps3.xml><?xml version="1.0" encoding="utf-8"?>
<ds:datastoreItem xmlns:ds="http://schemas.openxmlformats.org/officeDocument/2006/customXml" ds:itemID="{DBA0EF06-9AD8-48A5-A6A2-8D13B2C96511}"/>
</file>

<file path=customXml/itemProps4.xml><?xml version="1.0" encoding="utf-8"?>
<ds:datastoreItem xmlns:ds="http://schemas.openxmlformats.org/officeDocument/2006/customXml" ds:itemID="{DF709A5D-6661-48E7-8F80-1718EBBBA657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21</TotalTime>
  <Pages>1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12</cp:revision>
  <cp:lastPrinted>2010-09-30T13:29:00Z</cp:lastPrinted>
  <dcterms:created xsi:type="dcterms:W3CDTF">2015-10-02T08:40:00Z</dcterms:created>
  <dcterms:modified xsi:type="dcterms:W3CDTF">2015-10-08T10:41:00Z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